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CC" w:rsidRPr="00BF0030" w:rsidRDefault="009E2DCC" w:rsidP="009E2DCC">
      <w:pPr>
        <w:ind w:left="-902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МКОУ «КЛЕНОВСКАЯ СШ»</w:t>
      </w:r>
    </w:p>
    <w:p w:rsidR="009E2DCC" w:rsidRPr="00BF0030" w:rsidRDefault="009E2DCC" w:rsidP="009E2DCC">
      <w:pPr>
        <w:ind w:left="-90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030">
        <w:rPr>
          <w:rFonts w:ascii="Times New Roman" w:hAnsi="Times New Roman" w:cs="Times New Roman"/>
          <w:b/>
          <w:sz w:val="28"/>
          <w:szCs w:val="28"/>
        </w:rPr>
        <w:t xml:space="preserve">403764, Волгоградская обл., </w:t>
      </w:r>
      <w:proofErr w:type="spellStart"/>
      <w:r w:rsidRPr="00BF0030">
        <w:rPr>
          <w:rFonts w:ascii="Times New Roman" w:hAnsi="Times New Roman" w:cs="Times New Roman"/>
          <w:b/>
          <w:sz w:val="28"/>
          <w:szCs w:val="28"/>
        </w:rPr>
        <w:t>Жирновский</w:t>
      </w:r>
      <w:proofErr w:type="spellEnd"/>
      <w:r w:rsidRPr="00BF0030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район, </w:t>
      </w:r>
      <w:proofErr w:type="spellStart"/>
      <w:r w:rsidRPr="00BF0030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BF0030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BF0030">
        <w:rPr>
          <w:rFonts w:ascii="Times New Roman" w:hAnsi="Times New Roman" w:cs="Times New Roman"/>
          <w:b/>
          <w:sz w:val="28"/>
          <w:szCs w:val="28"/>
        </w:rPr>
        <w:t>леновка</w:t>
      </w:r>
      <w:proofErr w:type="spellEnd"/>
      <w:r w:rsidRPr="00BF0030">
        <w:rPr>
          <w:rFonts w:ascii="Times New Roman" w:hAnsi="Times New Roman" w:cs="Times New Roman"/>
          <w:b/>
          <w:sz w:val="28"/>
          <w:szCs w:val="28"/>
        </w:rPr>
        <w:t xml:space="preserve">, ул.Школьная,2 </w:t>
      </w:r>
    </w:p>
    <w:p w:rsidR="009E2DCC" w:rsidRPr="00BF0030" w:rsidRDefault="009E2DCC" w:rsidP="009E2DCC">
      <w:pPr>
        <w:ind w:left="-90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030">
        <w:rPr>
          <w:rFonts w:ascii="Times New Roman" w:hAnsi="Times New Roman" w:cs="Times New Roman"/>
          <w:b/>
          <w:sz w:val="28"/>
          <w:szCs w:val="28"/>
        </w:rPr>
        <w:t xml:space="preserve">ИНН 3407006805, КПП 340701001 </w:t>
      </w:r>
    </w:p>
    <w:p w:rsidR="009E2DCC" w:rsidRPr="00BF0030" w:rsidRDefault="009E2DCC" w:rsidP="009E2DCC">
      <w:pPr>
        <w:ind w:left="-90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030">
        <w:rPr>
          <w:rFonts w:ascii="Times New Roman" w:hAnsi="Times New Roman" w:cs="Times New Roman"/>
          <w:b/>
          <w:sz w:val="28"/>
          <w:szCs w:val="28"/>
        </w:rPr>
        <w:t xml:space="preserve"> расчетный счет 40204810000000000016, «Отделение Волгоград»</w:t>
      </w:r>
    </w:p>
    <w:p w:rsidR="009E2DCC" w:rsidRDefault="009E2DCC" w:rsidP="009E2DCC">
      <w:pPr>
        <w:ind w:left="-90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030">
        <w:rPr>
          <w:rFonts w:ascii="Times New Roman" w:hAnsi="Times New Roman" w:cs="Times New Roman"/>
          <w:b/>
          <w:sz w:val="28"/>
          <w:szCs w:val="28"/>
        </w:rPr>
        <w:t>БИК 041806001,ОКТМО 18612416</w:t>
      </w:r>
    </w:p>
    <w:p w:rsidR="0000043F" w:rsidRPr="009E2DCC" w:rsidRDefault="009E2DCC" w:rsidP="009E2DCC">
      <w:pPr>
        <w:ind w:left="-90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030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тел./факс 67-3-44 – директор школы; </w:t>
      </w:r>
      <w:proofErr w:type="spellStart"/>
      <w:r w:rsidRPr="00BF0030">
        <w:rPr>
          <w:rFonts w:ascii="Times New Roman" w:hAnsi="Times New Roman" w:cs="Times New Roman"/>
          <w:b/>
          <w:sz w:val="28"/>
          <w:szCs w:val="28"/>
          <w:u w:val="single"/>
        </w:rPr>
        <w:t>эл</w:t>
      </w:r>
      <w:proofErr w:type="gramStart"/>
      <w:r w:rsidRPr="00BF0030">
        <w:rPr>
          <w:rFonts w:ascii="Times New Roman" w:hAnsi="Times New Roman" w:cs="Times New Roman"/>
          <w:b/>
          <w:sz w:val="28"/>
          <w:szCs w:val="28"/>
          <w:u w:val="single"/>
        </w:rPr>
        <w:t>.а</w:t>
      </w:r>
      <w:proofErr w:type="gramEnd"/>
      <w:r w:rsidRPr="00BF0030">
        <w:rPr>
          <w:rFonts w:ascii="Times New Roman" w:hAnsi="Times New Roman" w:cs="Times New Roman"/>
          <w:b/>
          <w:sz w:val="28"/>
          <w:szCs w:val="28"/>
          <w:u w:val="single"/>
        </w:rPr>
        <w:t>дрес</w:t>
      </w:r>
      <w:proofErr w:type="spellEnd"/>
      <w:r w:rsidRPr="00BF0030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hyperlink r:id="rId6" w:history="1">
        <w:r w:rsidRPr="00BF003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Scool</w:t>
        </w:r>
        <w:r w:rsidRPr="00BF003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BF003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klenovka</w:t>
        </w:r>
        <w:r w:rsidRPr="00BF0030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BF003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BF003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BF003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00043F" w:rsidRDefault="0000043F" w:rsidP="008D63F5">
      <w:pPr>
        <w:pStyle w:val="a3"/>
        <w:contextualSpacing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0043F" w:rsidRPr="009E2DCC" w:rsidRDefault="0000043F" w:rsidP="0000043F">
      <w:pPr>
        <w:pStyle w:val="a3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E2DC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РЕЙТИНГОВАЯ КАРТА </w:t>
      </w:r>
    </w:p>
    <w:p w:rsidR="0000043F" w:rsidRPr="00C86751" w:rsidRDefault="0000043F" w:rsidP="0000043F">
      <w:pPr>
        <w:pStyle w:val="a3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867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качества образования в образоват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ельной организации М</w:t>
      </w:r>
      <w:r w:rsidR="009D08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КОУ « Кленовская С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Ш»</w:t>
      </w:r>
      <w:r w:rsidRPr="00C867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итогам прошедшего учебного года</w:t>
      </w:r>
    </w:p>
    <w:p w:rsidR="0000043F" w:rsidRDefault="0000043F" w:rsidP="0000043F">
      <w:pPr>
        <w:pStyle w:val="a3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(с 01 сентября</w:t>
      </w:r>
      <w:r w:rsidRPr="00C867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</w:t>
      </w:r>
      <w:r w:rsidR="00D179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DC03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31 мая</w:t>
      </w:r>
      <w:r w:rsidRPr="00C867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</w:t>
      </w:r>
      <w:r w:rsidR="00DC03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C867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00043F" w:rsidRPr="00C86751" w:rsidRDefault="0000043F" w:rsidP="0000043F">
      <w:pPr>
        <w:pStyle w:val="a3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150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72"/>
        <w:gridCol w:w="9410"/>
        <w:gridCol w:w="339"/>
        <w:gridCol w:w="1220"/>
        <w:gridCol w:w="380"/>
        <w:gridCol w:w="329"/>
        <w:gridCol w:w="1276"/>
      </w:tblGrid>
      <w:tr w:rsidR="008E00FB" w:rsidRPr="00C86751" w:rsidTr="00495A79">
        <w:trPr>
          <w:trHeight w:val="15"/>
        </w:trPr>
        <w:tc>
          <w:tcPr>
            <w:tcW w:w="2072" w:type="dxa"/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9" w:type="dxa"/>
            <w:gridSpan w:val="2"/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43F" w:rsidRPr="009806C6" w:rsidTr="00495A79"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806C6" w:rsidRDefault="0000043F" w:rsidP="00B3034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Показатели, отражающие реализацию требований государства к качеству образования</w:t>
            </w:r>
          </w:p>
        </w:tc>
      </w:tr>
      <w:tr w:rsidR="008E00FB" w:rsidRPr="009806C6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806C6" w:rsidRDefault="0000043F" w:rsidP="00B3034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806C6" w:rsidRDefault="0000043F" w:rsidP="00B3034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806C6" w:rsidRDefault="0000043F" w:rsidP="00B3034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подсчета баллов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806C6" w:rsidRDefault="0000043F" w:rsidP="00B3034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</w:t>
            </w:r>
          </w:p>
        </w:tc>
      </w:tr>
      <w:tr w:rsidR="008E00FB" w:rsidRPr="009806C6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806C6" w:rsidRDefault="0000043F" w:rsidP="00B3034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806C6" w:rsidRDefault="0000043F" w:rsidP="00B3034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806C6" w:rsidRDefault="0000043F" w:rsidP="00B3034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806C6" w:rsidRDefault="0000043F" w:rsidP="00B3034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E00FB" w:rsidRPr="009806C6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806C6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Результаты освоения </w:t>
            </w:r>
            <w:proofErr w:type="gramStart"/>
            <w:r w:rsidRPr="00980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80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образовательной программы образовательной организации</w:t>
            </w: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806C6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Доля выпускников IX классов образовательной организации (от общего количества выпускников IX классов образовательной организации), получивших аттестаты особого образца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806C6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 за каждый 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806C6" w:rsidRDefault="009D0818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0FB" w:rsidRPr="00832903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806C6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806C6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Доля выпускников IX классов образовательной организации (от общего количества выпускников IX классов образовательной организации), не получивших аттестаты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806C6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 10 баллов за каждый 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806C6" w:rsidRDefault="009D0818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0FB" w:rsidRPr="00832903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832903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806C6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 Доля выпускников XI (</w:t>
            </w:r>
            <w:proofErr w:type="gramStart"/>
            <w:r w:rsidRPr="00980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980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II) классов образовательной организации (от общего количества выпускников XI (ХII) классов образовательной организации), получивших аттестаты особого образца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DE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 за каждый %</w:t>
            </w:r>
            <w:r w:rsidR="00495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55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="00495A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555ADE" w:rsidRPr="009806C6" w:rsidRDefault="00555ADE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E95" w:rsidRPr="00555ADE" w:rsidRDefault="00D73E95" w:rsidP="00D73E95">
            <w:pPr>
              <w:rPr>
                <w:highlight w:val="yellow"/>
              </w:rPr>
            </w:pPr>
          </w:p>
          <w:p w:rsidR="0000043F" w:rsidRPr="00D73E95" w:rsidRDefault="00D73E95" w:rsidP="00D73E95">
            <w:r w:rsidRPr="00791B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444D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0FB" w:rsidRPr="00832903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832903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806C6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 Доля выпускников XI (</w:t>
            </w:r>
            <w:proofErr w:type="gramStart"/>
            <w:r w:rsidRPr="00980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980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II) классов образовательной организации (от общего количества выпускников XI (ХII) классов образовательной организации), не получивших аттестаты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806C6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 10 баллов за каждый 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9FF" w:rsidRPr="009806C6" w:rsidRDefault="009806C6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0FB" w:rsidRPr="00832903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832903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497EFA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 Количество выпускников образовательной организации, получивших от 80 до 89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 за каждого ученика по каждому предмету</w:t>
            </w:r>
          </w:p>
          <w:p w:rsidR="00545B61" w:rsidRDefault="00545B61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B61" w:rsidRPr="00497EFA" w:rsidRDefault="00545B61" w:rsidP="00495A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EFA" w:rsidRPr="00497EFA" w:rsidRDefault="00497EFA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EFA" w:rsidRPr="00497EFA" w:rsidRDefault="008F6921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  <w:p w:rsidR="00EE4394" w:rsidRPr="00497EFA" w:rsidRDefault="00EE4394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0FB" w:rsidRPr="00832903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832903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B65D4F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 Количество выпускников образовательной организации, получивших от 90 до 99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 за каждого ученика по каждому предмету</w:t>
            </w:r>
          </w:p>
          <w:p w:rsidR="00545B61" w:rsidRDefault="00545B61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B61" w:rsidRPr="00B65D4F" w:rsidRDefault="00545B61" w:rsidP="00495A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5D4F" w:rsidRPr="00B65D4F" w:rsidRDefault="00B65D4F" w:rsidP="008904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43F" w:rsidRPr="00B65D4F" w:rsidRDefault="008904D5" w:rsidP="008904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E00FB" w:rsidRPr="00832903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832903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97DDE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 Количество выпускников, получивших 100 баллов на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97DDE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баллов за каждого ученика по каждому предмету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97DDE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0FB" w:rsidRPr="00832903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97DDE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Внешний аудит качества образования: участие ОУ в мониторинговых (диагностических) исследованиях качества образования</w:t>
            </w: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97DDE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1.2.1. </w:t>
            </w:r>
            <w:proofErr w:type="gramStart"/>
            <w:r w:rsidRPr="0099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(от общего количества обучающихся), участвовавших в мониторинговых (диагностических) исследованиях качества образования различного уровня:</w:t>
            </w:r>
            <w:proofErr w:type="gramEnd"/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97DDE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97DDE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0FB" w:rsidRPr="00832903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97DDE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97DDE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международного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791B99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79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79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791B99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0FB" w:rsidRPr="00832903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97DDE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B99" w:rsidRDefault="0000043F" w:rsidP="00495A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федерального</w:t>
            </w:r>
            <w:r w:rsidR="00997DDE" w:rsidRPr="0099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1B99" w:rsidRPr="00997DDE" w:rsidRDefault="00791B99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D15F90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79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D15F90" w:rsidRDefault="00997DDE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6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91B99" w:rsidRPr="0006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4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00FB" w:rsidRPr="00832903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97DDE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394" w:rsidRPr="00997DDE" w:rsidRDefault="0000043F" w:rsidP="00444D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регионального</w:t>
            </w:r>
            <w:r w:rsidR="00997DDE" w:rsidRPr="0099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065394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6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06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065394" w:rsidRDefault="00444DFE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0FB" w:rsidRPr="00832903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92005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 Наличие ресурсов (условий), обеспечивающих реализацию основной образовательной программы образовательной организации. Кадровый ресурс</w:t>
            </w: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92005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 Доля педагогических работников, имеющих высшую квалификационную категорию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C9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</w:t>
            </w:r>
          </w:p>
          <w:p w:rsidR="00545B61" w:rsidRPr="00C92005" w:rsidRDefault="00545B61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D15F90" w:rsidRDefault="00D15F90" w:rsidP="00D15F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  <w:p w:rsidR="00D73E95" w:rsidRPr="00D15F90" w:rsidRDefault="00D73E95" w:rsidP="00D73E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0FB" w:rsidRPr="00832903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832903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F83C0B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 Доля педагогических работников, имеющих первую квалификационную категорию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F8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</w:t>
            </w:r>
          </w:p>
          <w:p w:rsidR="00545B61" w:rsidRPr="00F83C0B" w:rsidRDefault="00545B61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5F90" w:rsidRDefault="00D15F90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43F" w:rsidRPr="00D15F90" w:rsidRDefault="00D15F90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8E00FB" w:rsidRPr="00832903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F83C0B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F83C0B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1.3.3. Доля педагогических работников, прошедших </w:t>
            </w:r>
            <w:proofErr w:type="gramStart"/>
            <w:r w:rsidRPr="00F8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F8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по проблемам введения федеральных государственных образовательных стандартов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F83C0B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F8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F8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47CC9" w:rsidRDefault="00947CC9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8E00FB" w:rsidRPr="00832903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832903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F84EC6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 Доля молодых специалистов (со стажем работы не более 5 лет по специальности и возраста до 30 лет), включая совместителей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F84EC6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F8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F8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F84EC6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0FB" w:rsidRPr="00832903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832903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F84EC6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 Количество штатных педагогических работников, имеющих ученую степень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F84EC6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за каждого работника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F84EC6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0FB" w:rsidRPr="00832903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F84EC6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F84EC6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1.3.6. Количество педагогических работников, имеющих: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F84EC6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каждого работника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F84EC6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0FB" w:rsidRPr="00832903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F84EC6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F84EC6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награды;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F84EC6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F84EC6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0FB" w:rsidRPr="00832903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F84EC6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F84EC6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награды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F84EC6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F84EC6" w:rsidRDefault="005279F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E00FB" w:rsidRPr="00832903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832903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F84EC6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1.3.7. Доля педагогических работников (от общего количества), прошедших повышение квалификации (</w:t>
            </w:r>
            <w:proofErr w:type="gramStart"/>
            <w:r w:rsidRPr="00F8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F8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последние 3 года)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F84EC6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F8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F8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6C" w:rsidRPr="00947CC9" w:rsidRDefault="00947CC9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8E00FB" w:rsidRPr="00832903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347E7D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Создание доступной, </w:t>
            </w:r>
            <w:proofErr w:type="spellStart"/>
            <w:r w:rsidRPr="003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3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среды</w:t>
            </w: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347E7D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 Организация работы по дистанционному обучению детей-инвалидов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347E7D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347E7D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0FB" w:rsidRPr="00832903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832903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347E7D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 Участие в государственной программе "Доступная среда" - Реализация инклюзивного образования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347E7D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за каждого </w:t>
            </w:r>
            <w:r w:rsidRPr="003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обучающегося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347E7D" w:rsidRDefault="00D15F90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00043F" w:rsidRPr="00C86751" w:rsidTr="00495A79"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AC2D38" w:rsidRDefault="0000043F" w:rsidP="00B3034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II. Показатели, отражающие степень реализации индивидуальных образовательных потребностей учащихся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AC2D38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Организация в образовательной организации мониторинговых (диагностических) исследований по выявлению индивидуальных образовательных потребностей обучающихся</w:t>
            </w: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AC2D38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Доля обучающихся (от общего количества), охваченных мониторинговыми (диагностическими) исследованиями по выявлению индивидуальных образовательных потребностей обучающихся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AC2D38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AC2D38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832903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AC2D38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Доля учащихся, охваченных исследованиями по выявлению степени реализации индивидуальных образовательных потребностей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AC2D38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AC2D38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832903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AC2D38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 Проведение в образовательной организации исследований по выявлению образовательного заказа семьи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AC2D38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AC2D38" w:rsidRDefault="00D15F90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AC2D38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Вариативность форм и содержания получения образования в ОУ</w:t>
            </w: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3A7B80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2.2.1. Доля </w:t>
            </w:r>
            <w:proofErr w:type="gramStart"/>
            <w:r w:rsidRPr="0054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4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индивидуальным образовательным программам (планам) (от общего количества обучающихся)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0,3</w:t>
            </w:r>
          </w:p>
          <w:p w:rsidR="00545B61" w:rsidRPr="00AC2D38" w:rsidRDefault="00545B61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AC2D38" w:rsidRDefault="00545B61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AC2D38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AC2D38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2.2.2. Доля </w:t>
            </w:r>
            <w:proofErr w:type="gramStart"/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общего количества обучающихся), занимающихся в формате нелинейного расписания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AC2D38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AC2D38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AC2D38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545B6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 Доля учащихся, получающих общее образование в разных формах:</w:t>
            </w:r>
            <w:r w:rsidRPr="0054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семейная</w:t>
            </w:r>
            <w:r w:rsidRPr="0054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самообразование</w:t>
            </w:r>
            <w:r w:rsidRPr="0054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электронное обучение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545B61" w:rsidRDefault="00495A79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</w:t>
            </w:r>
          </w:p>
          <w:p w:rsidR="00545B61" w:rsidRPr="00545B61" w:rsidRDefault="00545B61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AC2D38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4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4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AC2D38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proofErr w:type="gramStart"/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повышенного уровня подготовки</w:t>
            </w: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AC2D38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2.3.1. Доля </w:t>
            </w:r>
            <w:proofErr w:type="gramStart"/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программам повышенного уровня подготовки (от общего количества обучающихся):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832903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832903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832903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AC2D38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углубленный уровень;</w:t>
            </w:r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профильный уровень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AC2D38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0,3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AC2D38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AC2D38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proofErr w:type="spellStart"/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Востребованность</w:t>
            </w:r>
            <w:proofErr w:type="spellEnd"/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полученного образования (при переходе на другие уровни образования)</w:t>
            </w: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AC2D38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 Доля выпускников, поступивших в учреждения профессионального образования согласно особенностям учебного плана образовательной организации и содержания индивидуального учебного плана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AC2D38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0,4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AC2D38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AC2D38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Использование сетевого ресурса в целях реализации индивидуальных образовательных потребностей обучающихся</w:t>
            </w: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AC2D38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 Доля обучающихся данной образовательной организации (от общего количества обучающихся), получающих образовательные услуги в других образовательных организациях района (города)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AC2D38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AC2D38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AC2D38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 Доля обучающихся других образовательных организаций муниципального района (города), получающих образовательные услуги в данной образовательной организации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AC2D38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AC2D38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proofErr w:type="gramStart"/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со слабоуспевающими учащимися, детьми, оказавшимся в трудной жизненной ситуации</w:t>
            </w:r>
            <w:proofErr w:type="gramEnd"/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 Доля обучающихся, своевременно получивших необходимую психолого-педагогическую, коррекционно-развивающую помощь педагогов образовательной организации: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7CC9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динамическое наблюдение;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8E00FB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8E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8E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8E00FB" w:rsidRDefault="008E00FB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результативности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8E00FB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8E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8E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8E00FB" w:rsidRDefault="008E00FB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2.6.2. Доля </w:t>
            </w:r>
            <w:proofErr w:type="gramStart"/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общего количества), имеющих академическую задолженность по итогам прошедшего учебного года в сравнении с предыдущим периодом: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ниже;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8E00FB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8E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8E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(- 0,2)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8E00FB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выше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8E00FB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8E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8E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(- 0,2)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8E00FB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Организация работы с талантливыми и одаренными детьми</w:t>
            </w: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2.7.1. Доля </w:t>
            </w:r>
            <w:proofErr w:type="gramStart"/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общего количества), охваченных исследовательской и проектной деятельностью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495A79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043F"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6757C2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2.7.2. Количество призовых мест в научных обществах учащихся, занятых </w:t>
            </w:r>
            <w:proofErr w:type="gramStart"/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организации: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место (командный или личный зачет)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областных: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баллов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баллов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баллов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DA3EAB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всероссийских: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баллов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баллов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2.7.3. Доля обучающихся (от общего количества) - участников научно-практических конференций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областных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0.2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всероссийских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0.5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международных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0.6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2.7.4. Доля обучающихся - победителей и призеров олимпиад, смотров, конкурсов (в том числе всероссийской олимпиады школьников, олимпиад школьников, проводимых в порядке, установленном </w:t>
            </w:r>
            <w:proofErr w:type="spellStart"/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олимпиады и иных конкурсов, по </w:t>
            </w: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итогам которых присуждаются премии для поддержки талантливой молодежи, олимпиад для школьников, организуемых образовательными организациями высшего профессионального образования и дополнительного профессионального образования), в общей </w:t>
            </w:r>
            <w:proofErr w:type="gramStart"/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в том числе: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495A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0,4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6757C2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0,6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0,8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76724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E2DCC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2.7.5. Создание на базе образовательной организации центров (сообществ, клубов) по работе с одаренными детьми различного уровня: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E2DCC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76724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76724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E2DCC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районного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E2DCC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E2DCC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76724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E2DCC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городского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E2DCC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E2DCC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76724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E2DCC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регионального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E2DCC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баллов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E2DCC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043F" w:rsidRPr="00C86751" w:rsidTr="00495A79"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E2DCC" w:rsidRDefault="0000043F" w:rsidP="00B3034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Показатели, отражающие инновационную активность образовательной организации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76724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Экспериментальная и инновационная деятельность образовательной организации</w:t>
            </w: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76724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 Наличие статуса: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76724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76724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76724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76724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федеральной экспериментальной площадки;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76724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76724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76724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76724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региональной инновационной площадки (РИП)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76724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76724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76724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76724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базовой образовательной организации, региональной </w:t>
            </w:r>
            <w:proofErr w:type="spellStart"/>
            <w:r w:rsidRPr="0097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97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76724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976724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Инновационная активность педагогов образовательной организации</w:t>
            </w: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 Количество педагогически</w:t>
            </w:r>
            <w:r w:rsidR="0097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работников, получивших в 2016</w:t>
            </w: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премии, гранты: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каждого получателя: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Премии Президента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Губернатора Волгоградской области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баллов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администраций муниципальных районов (городских округов)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баллов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976724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гранты различных фондов и пр.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6757C2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3.2.2. </w:t>
            </w:r>
            <w:proofErr w:type="gramStart"/>
            <w:r w:rsidRPr="006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принимающих участие в работе комиссий (в том числе в рамках государственной итоговой аттестации по образовательным программам основного и среднего общего образования), экспертов и экспертных групп (в том числе в рамках оценки профессиональной деятельности педагогических работников в целях установления квалификационной категории, процедуры лицензирования и аккредитации образовательных организаций), членов жюри, судей: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6757C2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6757C2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6757C2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  <w:r w:rsidR="00E0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7E75DB" w:rsidRDefault="00E059C4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043F" w:rsidRPr="00E0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="0000043F" w:rsidRPr="00E0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="0000043F" w:rsidRPr="00E0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0.1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7E75DB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59C4" w:rsidRPr="00E0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6757C2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 уровня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6757C2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6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6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0.2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6757C2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6757C2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6757C2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6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6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0.3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6757C2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3.2.3. Доля педагогических работников - победителей и призеров конкурсов профессионального мастерства ("Учитель года", "Самый классный </w:t>
            </w:r>
            <w:proofErr w:type="spellStart"/>
            <w:proofErr w:type="gramStart"/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proofErr w:type="spellEnd"/>
            <w:proofErr w:type="gramEnd"/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"Вожатый года" и др.):</w:t>
            </w: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регионального уровня: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0.6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0.5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0.4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0.3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всероссийского уровня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0.10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0.9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0.8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0.7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Организация работы по распространению эффективного педагогического опыта</w:t>
            </w: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 Количество мероприятий (семинаров, конференций, "круглых столов", тренингов), организованных образовательной организацией в прошедшем учебном году: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мероприятие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региональных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всероссийских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0FB" w:rsidRPr="00C86751" w:rsidTr="00495A79"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международных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баллов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43F" w:rsidRPr="00C86751" w:rsidRDefault="0000043F" w:rsidP="00B303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95EF5" w:rsidRDefault="00D95EF5" w:rsidP="00D95EF5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5E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drawing>
          <wp:inline distT="0" distB="0" distL="0" distR="0">
            <wp:extent cx="9245600" cy="6108700"/>
            <wp:effectExtent l="19050" t="0" r="0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0" cy="610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5EF5" w:rsidSect="009E2D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A4169"/>
    <w:multiLevelType w:val="hybridMultilevel"/>
    <w:tmpl w:val="5E2E8FF8"/>
    <w:lvl w:ilvl="0" w:tplc="C92AFC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63F5"/>
    <w:rsid w:val="0000043F"/>
    <w:rsid w:val="00065394"/>
    <w:rsid w:val="00084758"/>
    <w:rsid w:val="000C1777"/>
    <w:rsid w:val="000D4105"/>
    <w:rsid w:val="00121865"/>
    <w:rsid w:val="00187187"/>
    <w:rsid w:val="001C19BB"/>
    <w:rsid w:val="00275ADC"/>
    <w:rsid w:val="002F4295"/>
    <w:rsid w:val="002F73C1"/>
    <w:rsid w:val="003041B8"/>
    <w:rsid w:val="0032042B"/>
    <w:rsid w:val="00321A38"/>
    <w:rsid w:val="00347E7D"/>
    <w:rsid w:val="003A7B80"/>
    <w:rsid w:val="003E1706"/>
    <w:rsid w:val="004335EC"/>
    <w:rsid w:val="00444DFE"/>
    <w:rsid w:val="00495A79"/>
    <w:rsid w:val="00497EFA"/>
    <w:rsid w:val="004B365D"/>
    <w:rsid w:val="004D6C02"/>
    <w:rsid w:val="005279FF"/>
    <w:rsid w:val="00545B61"/>
    <w:rsid w:val="00555ADE"/>
    <w:rsid w:val="0061041E"/>
    <w:rsid w:val="006757C2"/>
    <w:rsid w:val="006824FA"/>
    <w:rsid w:val="00711A7B"/>
    <w:rsid w:val="00791B99"/>
    <w:rsid w:val="007C55C8"/>
    <w:rsid w:val="007D0E00"/>
    <w:rsid w:val="007E75DB"/>
    <w:rsid w:val="0081656C"/>
    <w:rsid w:val="00832903"/>
    <w:rsid w:val="00876DF4"/>
    <w:rsid w:val="008904D5"/>
    <w:rsid w:val="008D63F5"/>
    <w:rsid w:val="008E00FB"/>
    <w:rsid w:val="008F6921"/>
    <w:rsid w:val="0093715B"/>
    <w:rsid w:val="00947CC9"/>
    <w:rsid w:val="00976724"/>
    <w:rsid w:val="009806C6"/>
    <w:rsid w:val="00997DDE"/>
    <w:rsid w:val="009D0818"/>
    <w:rsid w:val="009E2DCC"/>
    <w:rsid w:val="009E502B"/>
    <w:rsid w:val="00A530DE"/>
    <w:rsid w:val="00A8618A"/>
    <w:rsid w:val="00AC0E25"/>
    <w:rsid w:val="00AC2D38"/>
    <w:rsid w:val="00AC6D53"/>
    <w:rsid w:val="00B65D4F"/>
    <w:rsid w:val="00B83FEE"/>
    <w:rsid w:val="00BA4D8D"/>
    <w:rsid w:val="00C27BD1"/>
    <w:rsid w:val="00C85808"/>
    <w:rsid w:val="00C92005"/>
    <w:rsid w:val="00CD12FB"/>
    <w:rsid w:val="00D15F90"/>
    <w:rsid w:val="00D179F1"/>
    <w:rsid w:val="00D73E95"/>
    <w:rsid w:val="00D95EF5"/>
    <w:rsid w:val="00DA3EAB"/>
    <w:rsid w:val="00DC0323"/>
    <w:rsid w:val="00E059C4"/>
    <w:rsid w:val="00EA50CE"/>
    <w:rsid w:val="00EE4394"/>
    <w:rsid w:val="00F10E62"/>
    <w:rsid w:val="00F83C0B"/>
    <w:rsid w:val="00F84EC6"/>
    <w:rsid w:val="00F9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3F5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9E2DC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ool.klenov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C0F03-D3A2-4A42-9962-0EF43E2A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9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Проводина</cp:lastModifiedBy>
  <cp:revision>39</cp:revision>
  <cp:lastPrinted>2017-10-12T12:24:00Z</cp:lastPrinted>
  <dcterms:created xsi:type="dcterms:W3CDTF">2015-11-06T14:20:00Z</dcterms:created>
  <dcterms:modified xsi:type="dcterms:W3CDTF">2017-10-19T06:19:00Z</dcterms:modified>
</cp:coreProperties>
</file>